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346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640" w:dyaOrig="12204">
          <v:rect xmlns:o="urn:schemas-microsoft-com:office:office" xmlns:v="urn:schemas-microsoft-com:vml" id="rectole0000000000" style="width:432.000000pt;height:610.2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346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346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346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346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346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346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Пояснительная записка</w:t>
      </w:r>
    </w:p>
    <w:p>
      <w:pPr>
        <w:spacing w:before="0" w:after="0" w:line="240"/>
        <w:ind w:right="0" w:left="0" w:firstLine="346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Литература 8 класс</w:t>
      </w:r>
    </w:p>
    <w:p>
      <w:pPr>
        <w:spacing w:before="0" w:after="0" w:line="240"/>
        <w:ind w:right="0" w:left="0" w:firstLine="346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(68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часов)</w:t>
      </w:r>
    </w:p>
    <w:p>
      <w:pPr>
        <w:spacing w:before="0" w:after="0" w:line="240"/>
        <w:ind w:right="0" w:left="0" w:firstLine="346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346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Рабочая программа по курсу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Литература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составлена на основе: </w:t>
      </w:r>
    </w:p>
    <w:p>
      <w:pPr>
        <w:numPr>
          <w:ilvl w:val="0"/>
          <w:numId w:val="3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требований к результатам освоения ФГОС ООО;</w:t>
      </w:r>
    </w:p>
    <w:p>
      <w:pPr>
        <w:numPr>
          <w:ilvl w:val="0"/>
          <w:numId w:val="3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авторской программы курса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Литература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для 8 класса   общеобразовательных организаций авторов: Коровина В.Я., Журавлев В.П., Коровин В.И., Беляева Н.В.; М.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Просвещение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»; </w:t>
      </w:r>
    </w:p>
    <w:p>
      <w:pPr>
        <w:numPr>
          <w:ilvl w:val="0"/>
          <w:numId w:val="3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Основной образовательной программы основного общего образования ФГОС с учётом планируемых к использованию учебно-методических материалов:</w:t>
      </w:r>
    </w:p>
    <w:p>
      <w:pPr>
        <w:tabs>
          <w:tab w:val="left" w:pos="340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Учебник для 8 класса общеобразовательных организаций: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Литература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авторов: В.Я. Коровиной, В.П. Журавлева, В.И. Коровина - 5-е изд. - М.: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Просвещение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»; 2017.</w:t>
      </w:r>
    </w:p>
    <w:p>
      <w:pPr>
        <w:tabs>
          <w:tab w:val="left" w:pos="340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Егорова Н.В. Универсальные поурочные разработки по литературе. 8 класс.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М.: ВАКО.</w:t>
      </w:r>
    </w:p>
    <w:p>
      <w:pPr>
        <w:tabs>
          <w:tab w:val="left" w:pos="340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На изучение программного материала отводится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68 часов в год (2 часа в неделю, 34 недели).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Объем дисциплины и виды учебной деятельности</w:t>
      </w:r>
    </w:p>
    <w:tbl>
      <w:tblPr/>
      <w:tblGrid>
        <w:gridCol w:w="1101"/>
        <w:gridCol w:w="5279"/>
        <w:gridCol w:w="3191"/>
      </w:tblGrid>
      <w:tr>
        <w:trPr>
          <w:trHeight w:val="1" w:hRule="atLeast"/>
          <w:jc w:val="left"/>
        </w:trPr>
        <w:tc>
          <w:tcPr>
            <w:tcW w:w="11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52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учебной деятельности</w:t>
            </w:r>
          </w:p>
        </w:tc>
        <w:tc>
          <w:tcPr>
            <w:tcW w:w="31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часов</w:t>
            </w:r>
          </w:p>
        </w:tc>
      </w:tr>
      <w:tr>
        <w:trPr>
          <w:trHeight w:val="1" w:hRule="atLeast"/>
          <w:jc w:val="left"/>
        </w:trPr>
        <w:tc>
          <w:tcPr>
            <w:tcW w:w="11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</w:t>
            </w:r>
          </w:p>
        </w:tc>
        <w:tc>
          <w:tcPr>
            <w:tcW w:w="52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Общая трудоемкость дисциплины</w:t>
            </w:r>
          </w:p>
        </w:tc>
        <w:tc>
          <w:tcPr>
            <w:tcW w:w="31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68</w:t>
            </w:r>
          </w:p>
        </w:tc>
      </w:tr>
      <w:tr>
        <w:trPr>
          <w:trHeight w:val="1" w:hRule="atLeast"/>
          <w:jc w:val="left"/>
        </w:trPr>
        <w:tc>
          <w:tcPr>
            <w:tcW w:w="11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</w:t>
            </w:r>
          </w:p>
        </w:tc>
        <w:tc>
          <w:tcPr>
            <w:tcW w:w="52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Аудиторные занятия</w:t>
            </w:r>
          </w:p>
        </w:tc>
        <w:tc>
          <w:tcPr>
            <w:tcW w:w="31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68</w:t>
            </w:r>
          </w:p>
        </w:tc>
      </w:tr>
      <w:tr>
        <w:trPr>
          <w:trHeight w:val="1" w:hRule="atLeast"/>
          <w:jc w:val="left"/>
        </w:trPr>
        <w:tc>
          <w:tcPr>
            <w:tcW w:w="11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 </w:t>
            </w:r>
          </w:p>
        </w:tc>
        <w:tc>
          <w:tcPr>
            <w:tcW w:w="52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</w:t>
            </w:r>
          </w:p>
        </w:tc>
        <w:tc>
          <w:tcPr>
            <w:tcW w:w="31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</w:tr>
      <w:tr>
        <w:trPr>
          <w:trHeight w:val="1" w:hRule="atLeast"/>
          <w:jc w:val="left"/>
        </w:trPr>
        <w:tc>
          <w:tcPr>
            <w:tcW w:w="11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</w:t>
            </w:r>
          </w:p>
        </w:tc>
        <w:tc>
          <w:tcPr>
            <w:tcW w:w="52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Итоговая контрольная работа</w:t>
            </w:r>
          </w:p>
        </w:tc>
        <w:tc>
          <w:tcPr>
            <w:tcW w:w="31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</w:tbl>
    <w:p>
      <w:pPr>
        <w:tabs>
          <w:tab w:val="left" w:pos="705" w:leader="none"/>
        </w:tabs>
        <w:spacing w:before="100" w:after="10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Контроль знаний</w:t>
      </w:r>
    </w:p>
    <w:tbl>
      <w:tblPr/>
      <w:tblGrid>
        <w:gridCol w:w="1697"/>
        <w:gridCol w:w="1578"/>
        <w:gridCol w:w="1578"/>
        <w:gridCol w:w="1578"/>
        <w:gridCol w:w="1578"/>
        <w:gridCol w:w="1562"/>
      </w:tblGrid>
      <w:tr>
        <w:trPr>
          <w:trHeight w:val="1" w:hRule="atLeast"/>
          <w:jc w:val="left"/>
        </w:trPr>
        <w:tc>
          <w:tcPr>
            <w:tcW w:w="16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5" w:leader="none"/>
              </w:tabs>
              <w:spacing w:before="100" w:after="10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Формы контроля</w:t>
            </w:r>
          </w:p>
        </w:tc>
        <w:tc>
          <w:tcPr>
            <w:tcW w:w="15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5" w:leader="none"/>
              </w:tabs>
              <w:spacing w:before="100" w:after="10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четверть</w:t>
            </w:r>
          </w:p>
        </w:tc>
        <w:tc>
          <w:tcPr>
            <w:tcW w:w="15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5" w:leader="none"/>
              </w:tabs>
              <w:spacing w:before="100" w:after="10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четверть</w:t>
            </w:r>
          </w:p>
        </w:tc>
        <w:tc>
          <w:tcPr>
            <w:tcW w:w="15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5" w:leader="none"/>
              </w:tabs>
              <w:spacing w:before="100" w:after="10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четверть</w:t>
            </w:r>
          </w:p>
        </w:tc>
        <w:tc>
          <w:tcPr>
            <w:tcW w:w="15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5" w:leader="none"/>
              </w:tabs>
              <w:spacing w:before="100" w:after="10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четверть</w:t>
            </w:r>
          </w:p>
        </w:tc>
        <w:tc>
          <w:tcPr>
            <w:tcW w:w="15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5" w:leader="none"/>
              </w:tabs>
              <w:spacing w:before="100" w:after="10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Год</w:t>
            </w:r>
          </w:p>
        </w:tc>
      </w:tr>
      <w:tr>
        <w:trPr>
          <w:trHeight w:val="1" w:hRule="atLeast"/>
          <w:jc w:val="left"/>
        </w:trPr>
        <w:tc>
          <w:tcPr>
            <w:tcW w:w="16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5" w:leader="none"/>
              </w:tabs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</w:t>
            </w:r>
          </w:p>
        </w:tc>
        <w:tc>
          <w:tcPr>
            <w:tcW w:w="15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5" w:leader="none"/>
              </w:tabs>
              <w:spacing w:before="100" w:after="10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5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5" w:leader="none"/>
              </w:tabs>
              <w:spacing w:before="100" w:after="10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5" w:leader="none"/>
              </w:tabs>
              <w:spacing w:before="100" w:after="10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5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5" w:leader="none"/>
              </w:tabs>
              <w:spacing w:before="100" w:after="10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5" w:leader="none"/>
              </w:tabs>
              <w:spacing w:before="100" w:after="10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</w:tr>
      <w:tr>
        <w:trPr>
          <w:trHeight w:val="1" w:hRule="atLeast"/>
          <w:jc w:val="left"/>
        </w:trPr>
        <w:tc>
          <w:tcPr>
            <w:tcW w:w="16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5" w:leader="none"/>
              </w:tabs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Лабораторные работы</w:t>
            </w:r>
          </w:p>
        </w:tc>
        <w:tc>
          <w:tcPr>
            <w:tcW w:w="15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5" w:leader="none"/>
              </w:tabs>
              <w:spacing w:before="100" w:after="10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5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5" w:leader="none"/>
              </w:tabs>
              <w:spacing w:before="100" w:after="10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5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5" w:leader="none"/>
              </w:tabs>
              <w:spacing w:before="100" w:after="10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5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5" w:leader="none"/>
              </w:tabs>
              <w:spacing w:before="100" w:after="10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  <w:tc>
          <w:tcPr>
            <w:tcW w:w="15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5" w:leader="none"/>
              </w:tabs>
              <w:spacing w:before="100" w:after="10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16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5" w:leader="none"/>
              </w:tabs>
              <w:spacing w:before="100" w:after="10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</w:t>
            </w:r>
          </w:p>
        </w:tc>
        <w:tc>
          <w:tcPr>
            <w:tcW w:w="15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5" w:leader="none"/>
              </w:tabs>
              <w:spacing w:before="100" w:after="10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5" w:leader="none"/>
              </w:tabs>
              <w:spacing w:before="100" w:after="10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5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5" w:leader="none"/>
              </w:tabs>
              <w:spacing w:before="100" w:after="10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5" w:leader="none"/>
              </w:tabs>
              <w:spacing w:before="100" w:after="10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705" w:leader="none"/>
              </w:tabs>
              <w:spacing w:before="100" w:after="10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</w:tr>
    </w:tbl>
    <w:p>
      <w:pPr>
        <w:tabs>
          <w:tab w:val="left" w:pos="340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Изучение литературы на ступени основного общего образования направлено на достижение следующих целей:</w:t>
      </w:r>
    </w:p>
    <w:p>
      <w:pPr>
        <w:numPr>
          <w:ilvl w:val="0"/>
          <w:numId w:val="33"/>
        </w:numPr>
        <w:tabs>
          <w:tab w:val="left" w:pos="720" w:leader="none"/>
        </w:tabs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воспитание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>
      <w:pPr>
        <w:numPr>
          <w:ilvl w:val="0"/>
          <w:numId w:val="33"/>
        </w:numPr>
        <w:tabs>
          <w:tab w:val="left" w:pos="720" w:leader="none"/>
        </w:tabs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развитие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>
      <w:pPr>
        <w:numPr>
          <w:ilvl w:val="0"/>
          <w:numId w:val="33"/>
        </w:numPr>
        <w:tabs>
          <w:tab w:val="left" w:pos="720" w:leader="none"/>
        </w:tabs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освоение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>
      <w:pPr>
        <w:numPr>
          <w:ilvl w:val="0"/>
          <w:numId w:val="33"/>
        </w:numPr>
        <w:tabs>
          <w:tab w:val="left" w:pos="720" w:leader="none"/>
        </w:tabs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овладение умениями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Курс литературы опирается на следующие 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auto" w:val="clear"/>
        </w:rPr>
        <w:t xml:space="preserve">виды деятельности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по освоению содержания художественных произведений и теоретико-литературных понятий:</w:t>
      </w:r>
    </w:p>
    <w:p>
      <w:pPr>
        <w:numPr>
          <w:ilvl w:val="0"/>
          <w:numId w:val="36"/>
        </w:numPr>
        <w:tabs>
          <w:tab w:val="left" w:pos="720" w:leader="none"/>
          <w:tab w:val="left" w:pos="644" w:leader="none"/>
        </w:tabs>
        <w:spacing w:before="0" w:after="200" w:line="240"/>
        <w:ind w:right="0" w:left="644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осознанное, творческое чтение художественных произведений разных жанров;</w:t>
      </w:r>
    </w:p>
    <w:p>
      <w:pPr>
        <w:numPr>
          <w:ilvl w:val="0"/>
          <w:numId w:val="36"/>
        </w:numPr>
        <w:tabs>
          <w:tab w:val="left" w:pos="720" w:leader="none"/>
          <w:tab w:val="left" w:pos="644" w:leader="none"/>
        </w:tabs>
        <w:spacing w:before="0" w:after="200" w:line="240"/>
        <w:ind w:right="0" w:left="644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выразительное чтение художественного текста;</w:t>
      </w:r>
    </w:p>
    <w:p>
      <w:pPr>
        <w:spacing w:before="0" w:after="0" w:line="240"/>
        <w:ind w:right="0" w:left="644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различные виды пересказа (подробный, краткий, выборочный, с элементами комментария с творческим заданием);</w:t>
      </w:r>
    </w:p>
    <w:p>
      <w:pPr>
        <w:numPr>
          <w:ilvl w:val="0"/>
          <w:numId w:val="38"/>
        </w:numPr>
        <w:tabs>
          <w:tab w:val="left" w:pos="720" w:leader="none"/>
          <w:tab w:val="left" w:pos="644" w:leader="none"/>
        </w:tabs>
        <w:spacing w:before="0" w:after="200" w:line="240"/>
        <w:ind w:right="0" w:left="644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ответы на вопросы, раскрывающие знание и понимание текста произведения;</w:t>
      </w:r>
    </w:p>
    <w:p>
      <w:pPr>
        <w:numPr>
          <w:ilvl w:val="0"/>
          <w:numId w:val="38"/>
        </w:numPr>
        <w:tabs>
          <w:tab w:val="left" w:pos="720" w:leader="none"/>
          <w:tab w:val="left" w:pos="644" w:leader="none"/>
        </w:tabs>
        <w:spacing w:before="0" w:after="200" w:line="240"/>
        <w:ind w:right="0" w:left="644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заучивание наизусть стихотворных и прозаических текстов;</w:t>
      </w:r>
    </w:p>
    <w:p>
      <w:pPr>
        <w:numPr>
          <w:ilvl w:val="0"/>
          <w:numId w:val="38"/>
        </w:numPr>
        <w:tabs>
          <w:tab w:val="left" w:pos="720" w:leader="none"/>
          <w:tab w:val="left" w:pos="644" w:leader="none"/>
        </w:tabs>
        <w:spacing w:before="0" w:after="200" w:line="240"/>
        <w:ind w:right="0" w:left="644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анализ и интерпретацию произведения;</w:t>
      </w:r>
    </w:p>
    <w:p>
      <w:pPr>
        <w:numPr>
          <w:ilvl w:val="0"/>
          <w:numId w:val="38"/>
        </w:numPr>
        <w:tabs>
          <w:tab w:val="left" w:pos="720" w:leader="none"/>
          <w:tab w:val="left" w:pos="644" w:leader="none"/>
        </w:tabs>
        <w:spacing w:before="0" w:after="200" w:line="240"/>
        <w:ind w:right="0" w:left="644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составление планов и написание отзывов о произведениях;</w:t>
      </w:r>
    </w:p>
    <w:p>
      <w:pPr>
        <w:numPr>
          <w:ilvl w:val="0"/>
          <w:numId w:val="38"/>
        </w:numPr>
        <w:tabs>
          <w:tab w:val="left" w:pos="720" w:leader="none"/>
          <w:tab w:val="left" w:pos="644" w:leader="none"/>
        </w:tabs>
        <w:spacing w:before="0" w:after="200" w:line="240"/>
        <w:ind w:right="0" w:left="644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написание сочинений по литературным произведениям и на основе жизненных впечатлений;</w:t>
      </w:r>
    </w:p>
    <w:p>
      <w:pPr>
        <w:numPr>
          <w:ilvl w:val="0"/>
          <w:numId w:val="38"/>
        </w:numPr>
        <w:tabs>
          <w:tab w:val="left" w:pos="720" w:leader="none"/>
          <w:tab w:val="left" w:pos="644" w:leader="none"/>
        </w:tabs>
        <w:spacing w:before="0" w:after="200" w:line="240"/>
        <w:ind w:right="0" w:left="644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целенаправленный поиск информации на основе знания ее источников и умения работать с ними;</w:t>
      </w:r>
    </w:p>
    <w:p>
      <w:pPr>
        <w:numPr>
          <w:ilvl w:val="0"/>
          <w:numId w:val="38"/>
        </w:numPr>
        <w:tabs>
          <w:tab w:val="left" w:pos="720" w:leader="none"/>
          <w:tab w:val="left" w:pos="644" w:leader="none"/>
        </w:tabs>
        <w:spacing w:before="0" w:after="200" w:line="240"/>
        <w:ind w:right="0" w:left="644" w:hanging="36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индивидуальную и коллективную проектную деятельность.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Результаты изучения курса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Литература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I.</w:t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Личностные результаты: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личностное самоопределение - совершенствование духовно-нравственных качеств личности;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толерантность как осознание, уважительное и доброжелательное отношение к другому человеку, его мнению, мировоззрению, культуре, языку, вере, гражданской позиции, к истории, религии, традициям;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использование для решения познавательных и коммуникативных задач различных источников информации (словари, энциклопедии, Интернет-ресурсы).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II.</w:t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Метапредметные результаты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</w:t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Регулятивные УУД: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самостоятельно ставить новые учебные цели и задачи;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самостоятельно анализировать условия достижения цели на основе учета выделенных учителем ориентиров действия в новом учебном материале;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планировать пути достижения цели;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при планировании достижения цели самостоятельно учитывать условия и средства их достижения;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устанавливать целевые приоритеты;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сознательно регулировать эмоциональное состояние;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</w:t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Коммуникативные УУД: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работать как индивидуально, так и в группе;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организовать сотрудничество с учителем и сверстниками;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вести диалог на основе равноправных отношений и взаимного уважения и принятия;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устанавливать и сравнивать разные точки зрения, прежде чем принимать решения и делать выбор;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осуществлять коммуникативную рефлексию как осознание оснований собственных действий и действий партнера;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следовать морально-этическим и психологическим принципам общения и сотрудничества.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3.</w:t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Познавательные УУД: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обобщать понятия, осуществлять сравнение;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строить классификацию на основе дихотомического деления (на основе отрицания);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делать умозаключение (индуктивное и по аналогии) и выводы на основе аргументации;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строить логическое рассуждение, включающее установление причинно-следственных связей;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самостоятельно осуществлять проектную и исследовательскую деятельность: видеть проблему, аргументировать ее актуальность; выдвигать гипотезы о связях и закономерностях событий; организовывать исследование с целью проверки гипотез; структурировать текст; делать выводы;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осуществлять расширенный поиск информации с использованием ресурсов библиотек и Интернета;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создавать и преобразовывать модели и схемы для решения учебных задач;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владение основами просмотрового, ознакомительного, изучающего, поискового чтения.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III.</w:t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Предметные результаты: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 познавательной сфере: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понимание ключевых проблем изученных произведений;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пафос литературного произведения, характеризовать его героев, сопоставлять героев одного или нескольких произведений;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владение элементарной литературоведческой терминологией при анализе литературного произведения.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2.</w:t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 ценностно-ориентационной сфере: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приобщение к духовно-нравственным ценностям мировой литературы и культуры;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формулирование собственного отношения к произведениям мировой литературы, их оценка;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собственная интерпретация изученных литературных произведений;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понимание авторской позиции и своего отношения к ней.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3.</w:t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 коммуникативной сфере: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восприятие на слух литературных произведений разных жанров, осмысленное чтение и адекватное восприятие текста;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умение пересказывать прозаические произведения или их отрывки с использованием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 на литературоведческую тему;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написание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4.</w:t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 эстетической сфере: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понимание образной природы литературы как явления словесного искусства; эстетическое восприятие произведения литературы; формирование эстетического вкуса;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Основные виды деятельности по освоению литературных произведений</w:t>
      </w:r>
    </w:p>
    <w:p>
      <w:pPr>
        <w:numPr>
          <w:ilvl w:val="0"/>
          <w:numId w:val="42"/>
        </w:num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Осознанное, творческое чтение художественных произведений разных жанров.</w:t>
      </w:r>
    </w:p>
    <w:p>
      <w:pPr>
        <w:numPr>
          <w:ilvl w:val="0"/>
          <w:numId w:val="42"/>
        </w:num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Выразительное чтение.</w:t>
      </w:r>
    </w:p>
    <w:p>
      <w:pPr>
        <w:numPr>
          <w:ilvl w:val="0"/>
          <w:numId w:val="42"/>
        </w:num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Различные виды пересказа (подробный, краткий, выборочный, с элементами комментария, с творческим заданием).</w:t>
      </w:r>
    </w:p>
    <w:p>
      <w:pPr>
        <w:numPr>
          <w:ilvl w:val="0"/>
          <w:numId w:val="42"/>
        </w:num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Заучивание наизусть стихотворных текстов.</w:t>
      </w:r>
    </w:p>
    <w:p>
      <w:pPr>
        <w:numPr>
          <w:ilvl w:val="0"/>
          <w:numId w:val="42"/>
        </w:num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Ответы на вопросы, раскрывающие знание и понимание текста произведения.</w:t>
      </w:r>
    </w:p>
    <w:p>
      <w:pPr>
        <w:numPr>
          <w:ilvl w:val="0"/>
          <w:numId w:val="42"/>
        </w:num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Анализ и интерпретация произведений.</w:t>
      </w:r>
    </w:p>
    <w:p>
      <w:pPr>
        <w:numPr>
          <w:ilvl w:val="0"/>
          <w:numId w:val="42"/>
        </w:num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Составление планов и написание отзывов о произведениях</w:t>
      </w:r>
    </w:p>
    <w:p>
      <w:pPr>
        <w:numPr>
          <w:ilvl w:val="0"/>
          <w:numId w:val="42"/>
        </w:num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Написание изложений с элементами сочинения.</w:t>
      </w:r>
    </w:p>
    <w:p>
      <w:pPr>
        <w:numPr>
          <w:ilvl w:val="0"/>
          <w:numId w:val="42"/>
        </w:num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Написание сочинений по литературным произведениям и на основе жизненных впечатлений</w:t>
      </w:r>
    </w:p>
    <w:p>
      <w:pPr>
        <w:numPr>
          <w:ilvl w:val="0"/>
          <w:numId w:val="42"/>
        </w:num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Целенаправленный поиск информации на основе знания ее источников и умения работать с ними.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Содержание учебного курса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Введение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Литература и история. Интерес русских писателей к историческому прошлому своего народа.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Устное народное творчество.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Отражение жизни народа в народных песнях. Лирические песни. Исторические песни.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Частушки. Особенности художественной формы фольклорных произведений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Предания как исторический жанр русской народной прозы.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 Пугачёве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 покорении Сибири Ермаком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Особенности содержания и художественной формы народных преданий.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shd w:fill="FFFFFF" w:val="clear"/>
        </w:rPr>
        <w:t xml:space="preserve">Теория литературы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Народная песня, частушка (развитие представлений). Предание (развитие представлений).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Из древнерусской литературы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Житийная литература как особый жанр древнерусской литературы.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Житие Александра Невского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фрагменты).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Художественные особенности содержания и формы воинской повести и жития.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Шемякин суд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как сатирическое произведение ХVII века. Действительные и вымышленные события, новые герои, сатирический пафос произведения. Особенности поэтики бытовой сатирической повести.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shd w:fill="FFFFFF" w:val="clear"/>
        </w:rPr>
        <w:t xml:space="preserve">Теория литературы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Летопись. Древнерусская повесть (развитие представлений). Житие как жанр литературы (начальное представление). Сатирическая повесть как жанр древнерусской литературы (начальное представление).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Из литературы XVIII века.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Д.И.Фонвизин.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Недоросль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сцены). Сатирическая направленность комедии. Проблема воспитания истинного гражданина.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shd w:fill="FFFFFF" w:val="clear"/>
        </w:rPr>
        <w:t xml:space="preserve">Теория литературы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Понятие о классицизме. Основные правила классицизма в драматическом произведении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Из литературы XIX века.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И.А.Крылов.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Поэт и мудрец. Язвительный сатирик и баснописец.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Басни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Лягушки, просящие царя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Обоз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их историческая основа. Мораль басен. Сатирическое изображение человеческих и общественных пороков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shd w:fill="FFFFFF" w:val="clear"/>
        </w:rPr>
        <w:t xml:space="preserve">Теория литературы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Басня. Мораль. Аллегория (развитие представлений).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К.Ф.Рылеев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Дума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Смерть Ермака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Понятие о думе. Характерные особенности жанра. Образ Ермака Тимофеевича.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А.С.Пушкин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Его отношение к истории и исторической теме в русской литературе.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Стихотворения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Туча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Разноплановость содержания стихотворения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зарисовка природы, отклик на десятилетие восстания декабристов.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Я помню чудное мгновенье…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Обогащение любовной лирики мотивами пробуждения души к творчеству.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«19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октября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Мотивы дружбы, прочного союза и единения друзей.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История Пугачёва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отрывки). История пугачёвского восстания в художественном произведении и историческом труде писателя. Отношение к Пугачёву народа, дворян и автора.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Капитанская дочка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История создания произведения. Историческая правда и художественный вымысел в повести. Особенности композиции. Роль эпиграфа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Гринёв: жизненный путь героя. Формирование характера и взглядов героя. Швабрин - антигерой. Маша Миронова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нравственная красота героини.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Пугачёв и народное восстание в произведении и в историческом труде Пушкина. Народное восстание в авторской оценке. Четыре встречи Пугачёва и Гринёва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А.С.Пушкин.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Пиковая дама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Проблема человека и судьбы. Система образов - персонажей в повести. Образ Петербурга. Композиция повести: смысл названия, эпиграфов, символических и фантастических образов, эпилога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М.Ю.Лермонтов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Мцыри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Романтически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условный историзм поэмы. Мцыри как романтический герой. Образ монастыря и природы в поэме, их роль в произведении. Идейное содержание поэмы. Композиция поэмы.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shd w:fill="FFFFFF" w:val="clear"/>
        </w:rPr>
        <w:t xml:space="preserve">Теория литературы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Поэма (развитие представлений). Романтический герой (начальные представления), романтическая поэма (начальные представления).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Н.В.Гоголь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Ревизор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как социальная комедия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со злостью и солью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История создания комедии и её первой постановки. Разоблачение пороков чиновничества в пьесе. Приёмы сатирического изображения чиновников. Образ Хлестакова в комедии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Ревизор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Понятие 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миражной интриге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Хлестаковщина как нравственное явление. Художественные особенности комедии Н.В.Гоголя. Особенности композиционной структуры комедии. Специфика гоголевской сатиры.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shd w:fill="FFFFFF" w:val="clear"/>
        </w:rPr>
        <w:t xml:space="preserve">Теория литературы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Комедия (развитие представлений). Сатира и юмор (развитие представлений).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Н.В.Гоголь. Шинель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Образ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маленького человека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в литературе. Потеря Башмачкиным лица. Шинель как последняя надежда согреться в холодном мире. Мечта и реальность в повести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Шинель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Образ Петербурга. Роль фантастики в повествовании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М.Е.Салтыков 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Щедрин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История одного города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отрывок). Художественно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политическая сатира на общественные порядки. Обличение строя, основанного на бесправии народа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Образы градоначальников. Средства создания комического в произведении.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shd w:fill="FFFFFF" w:val="clear"/>
        </w:rPr>
        <w:t xml:space="preserve">Теория литературы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Гипербола, гротеск (развитие представлений). Литературная пародия (начальные представления). Эзопов язык (развитие понятия).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Н.С.Лесков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Нравственные проблемы рассказа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Старый гений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Сатира на чиновничество. Защита беззащитных. Деталь как средство создания образа в рассказе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Л.Н.Толстой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После бала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Социально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нравственные проблемы в рассказе Главные герои. Контраст как средство раскрытия конфликта. Нравственность в основе поступков героя. Мечта о воссоединении дворянства и народа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shd w:fill="FFFFFF" w:val="clear"/>
        </w:rPr>
        <w:t xml:space="preserve">Теория литературы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Художественная деталь Антитеза (развитие представлений). Композиция (развитие представлений). Роль антитезы в композиции произведений.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Поэзия родной природы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в творчестве А.С.Пушкина, М.Ю.Лермонтова, Ф.И.Тютчева, А.А.Фета, А.Н.Майкова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А.П.Чехов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Рассказ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 любви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как история об упущенном счастье.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shd w:fill="FFFFFF" w:val="clear"/>
        </w:rPr>
        <w:t xml:space="preserve">Теория литературы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Психологизм художественной литературы.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Из литературы XX века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И.А.Бунин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Кавказ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Повествование о любви в различных жизненных ситуациях. Мастерство Бунина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рассказчика. Психологизм прозы писателя.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А.И.Куприн.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Нравственные проблемы рассказа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Куст сирени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Представления о любви и счастье в семье. Понятие о сюжете и фабуле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А.А.Блок.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Россия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Ист. тема в стихотворении, его современное звучание и смысл. Образ России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С.А.Есенин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Пугачёв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 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поэма на историческую тему. Образ предводителя восстания. Понятие о драматической поэме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И.С.Шмелёв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Как я стал писателем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 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воспоминание о пути к творчеству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Писатели улыбаются. Журнал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Сатирикон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Сатирическое изображение исторических событий. Приёмы и способы создания сатирического повествования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М.Зощенко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История болезни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»;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Тэффи.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Жизнь и воротник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Для самостоятельного чтения.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Сатира и юмор в рассказах сатириконцев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М.А.Осоргин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Пенсне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Сочетание реальности и фантастики в рассказе. Для самостоятельного чтения.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А.Т.Твардовский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Поэма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Василий Тёркин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Картины фронтовой жизни в поэме. Тема честного служения Родине. Василий Тёркин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защитник родной страны. Новаторский характер образа Василия Тёркина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Композиция и язык поэмы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Василий Тёркин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Юмор. Фольклорные мотивы. Мастерство А.Т.Твардовского в поэме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shd w:fill="FFFFFF" w:val="clear"/>
        </w:rPr>
        <w:t xml:space="preserve">Теория литературы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Фольклор и литература (развитие понятия). Авторские отступления как элемент композиции (начальное представление).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А.П.Платонов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Возвращение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Утверждение доброты, сострадания, гуманизма в душах солдат, вернувшихся с войны. Изображение негромкого героизма тружеников тыла. Нравственная проблематика и гуманизм рассказа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Стихи и песни о Великой Отечественной войне 1941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1945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годов.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Традиции в изображении боевых подвигов народа и военных будней. Героизм воинов, защищавших свою Родину: М.Исаковский, Б.Окуджава, А.Фатьянов, Л.Ошанин и др. Выражение в лирической песне сокровенных чувств и переживаний каждого солдата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Русские поэты о Родине, родной природе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Поэты Русского зарубежья об оставленной ими Родине.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Мотивы воспоминаний, грусти, надежды. Общее и индивидуальное в произведениях русских поэтов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В.П.Астафьев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Фотография, на которой меня нет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Автобиографический характер рассказа. Отражение военного времени. Мечты и реальность военного детства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shd w:fill="FFFFFF" w:val="clear"/>
        </w:rPr>
        <w:t xml:space="preserve">Теория литературы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Герой-повествователь (развитие представлений).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Из зарубежной литературы.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У.Шекспир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Ромео и Джульетта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Поединок семейной вражды и любви. Ромео и Джульетта как символ любви и жертвенности.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Вечные проблемы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в творчестве Шекспира.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shd w:fill="FFFFFF" w:val="clear"/>
        </w:rPr>
        <w:t xml:space="preserve">Теория литературы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Конфликт как основа сюжета драматического произведения.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Сонеты У.Шекспира.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Кто хвалится родством своим и знатью…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Увы, мой стих не блещет новизной…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Воспевание поэтом любви и дружбы.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shd w:fill="FFFFFF" w:val="clear"/>
        </w:rPr>
        <w:t xml:space="preserve">Теория литературы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Сонет как форма лирической поэзии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Ж. 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Б.Мольер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Мещанин во дворянстве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сцены). Сатира на дворянство и невежественных буржуа. Черты классицизма в комедии Мольера. Комедийное мастерство Мольера. Общечеловеческий смысл комедии.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4"/>
          <w:shd w:fill="FFFFFF" w:val="clear"/>
        </w:rPr>
        <w:t xml:space="preserve">Теория литературы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Классицизм (развитие понятий).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4"/>
          <w:shd w:fill="FFFFFF" w:val="clear"/>
        </w:rPr>
        <w:t xml:space="preserve">В.Скотт.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Айвенго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Исторический роман. Средневековая Англия в романе. Главные герои и события. История, изображённая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домашним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образом.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Повторение. Обобщение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. Итоговый контроль. </w:t>
      </w:r>
    </w:p>
    <w:p>
      <w:pPr>
        <w:spacing w:before="0" w:after="0" w:line="240"/>
        <w:ind w:right="0" w:left="36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Тематическое планирование</w:t>
      </w:r>
    </w:p>
    <w:tbl>
      <w:tblPr/>
      <w:tblGrid>
        <w:gridCol w:w="6760"/>
        <w:gridCol w:w="2742"/>
      </w:tblGrid>
      <w:tr>
        <w:trPr>
          <w:trHeight w:val="549" w:hRule="auto"/>
          <w:jc w:val="left"/>
        </w:trPr>
        <w:tc>
          <w:tcPr>
            <w:tcW w:w="67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Название темы, раздела</w:t>
            </w:r>
          </w:p>
        </w:tc>
        <w:tc>
          <w:tcPr>
            <w:tcW w:w="2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Кол-во часов в рабочей программе</w:t>
            </w:r>
          </w:p>
        </w:tc>
      </w:tr>
      <w:tr>
        <w:trPr>
          <w:trHeight w:val="320" w:hRule="auto"/>
          <w:jc w:val="left"/>
        </w:trPr>
        <w:tc>
          <w:tcPr>
            <w:tcW w:w="67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Введение</w:t>
            </w:r>
          </w:p>
        </w:tc>
        <w:tc>
          <w:tcPr>
            <w:tcW w:w="2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335" w:hRule="auto"/>
          <w:jc w:val="left"/>
        </w:trPr>
        <w:tc>
          <w:tcPr>
            <w:tcW w:w="67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Устное народное творчество</w:t>
              <w:tab/>
            </w:r>
          </w:p>
        </w:tc>
        <w:tc>
          <w:tcPr>
            <w:tcW w:w="2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</w:tr>
      <w:tr>
        <w:trPr>
          <w:trHeight w:val="320" w:hRule="auto"/>
          <w:jc w:val="left"/>
        </w:trPr>
        <w:tc>
          <w:tcPr>
            <w:tcW w:w="67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 древнерусской литературы</w:t>
            </w:r>
          </w:p>
        </w:tc>
        <w:tc>
          <w:tcPr>
            <w:tcW w:w="2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</w:tr>
      <w:tr>
        <w:trPr>
          <w:trHeight w:val="335" w:hRule="auto"/>
          <w:jc w:val="left"/>
        </w:trPr>
        <w:tc>
          <w:tcPr>
            <w:tcW w:w="67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 литературы 18 века</w:t>
            </w:r>
          </w:p>
        </w:tc>
        <w:tc>
          <w:tcPr>
            <w:tcW w:w="2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</w:tr>
      <w:tr>
        <w:trPr>
          <w:trHeight w:val="320" w:hRule="auto"/>
          <w:jc w:val="left"/>
        </w:trPr>
        <w:tc>
          <w:tcPr>
            <w:tcW w:w="67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 литературы 19 века</w:t>
            </w:r>
          </w:p>
        </w:tc>
        <w:tc>
          <w:tcPr>
            <w:tcW w:w="2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</w:tr>
      <w:tr>
        <w:trPr>
          <w:trHeight w:val="320" w:hRule="auto"/>
          <w:jc w:val="left"/>
        </w:trPr>
        <w:tc>
          <w:tcPr>
            <w:tcW w:w="67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 русской литературы 20 века</w:t>
            </w:r>
          </w:p>
        </w:tc>
        <w:tc>
          <w:tcPr>
            <w:tcW w:w="2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</w:tr>
      <w:tr>
        <w:trPr>
          <w:trHeight w:val="320" w:hRule="auto"/>
          <w:jc w:val="left"/>
        </w:trPr>
        <w:tc>
          <w:tcPr>
            <w:tcW w:w="67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 зарубежной литературы</w:t>
            </w:r>
          </w:p>
        </w:tc>
        <w:tc>
          <w:tcPr>
            <w:tcW w:w="2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</w:tr>
      <w:tr>
        <w:trPr>
          <w:trHeight w:val="320" w:hRule="auto"/>
          <w:jc w:val="left"/>
        </w:trPr>
        <w:tc>
          <w:tcPr>
            <w:tcW w:w="67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Итоговое повторение</w:t>
            </w:r>
          </w:p>
        </w:tc>
        <w:tc>
          <w:tcPr>
            <w:tcW w:w="2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</w:tr>
      <w:tr>
        <w:trPr>
          <w:trHeight w:val="335" w:hRule="auto"/>
          <w:jc w:val="left"/>
        </w:trPr>
        <w:tc>
          <w:tcPr>
            <w:tcW w:w="67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</w:t>
            </w:r>
          </w:p>
        </w:tc>
        <w:tc>
          <w:tcPr>
            <w:tcW w:w="2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68</w:t>
            </w:r>
          </w:p>
        </w:tc>
      </w:tr>
    </w:tbl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Перечень учебно-методического обеспечения.</w:t>
      </w:r>
    </w:p>
    <w:p>
      <w:pPr>
        <w:numPr>
          <w:ilvl w:val="0"/>
          <w:numId w:val="83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Литература. 8 класс. Учеб.дляобщеобразоват.учреждений с прил. на электронном носителе. В 2 ч. Ч.1. /В.Я. Коровина.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19-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е изд.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М.: Просвещение, 2011.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319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с.</w:t>
      </w:r>
    </w:p>
    <w:p>
      <w:pPr>
        <w:numPr>
          <w:ilvl w:val="0"/>
          <w:numId w:val="83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Дидактические материалы по литературе к учебнику В.Я. Коровиной и др.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Литература. 8 класс. В двух чстях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 </w:t>
      </w:r>
    </w:p>
    <w:p>
      <w:pPr>
        <w:numPr>
          <w:ilvl w:val="0"/>
          <w:numId w:val="83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М.А. Маркитанов. Комплект портретов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Писатели Iпол.XIX века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Писатели II пол. XIX века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».</w:t>
        <w:tab/>
        <w:tab/>
      </w:r>
    </w:p>
    <w:p>
      <w:pPr>
        <w:numPr>
          <w:ilvl w:val="0"/>
          <w:numId w:val="83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Тестовые задания по литературе к учебнику В.Я. Коровиной и др.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Литература. 8 класс. Е.Л. Ляшенко</w:t>
        <w:tab/>
      </w:r>
    </w:p>
    <w:p>
      <w:pPr>
        <w:numPr>
          <w:ilvl w:val="0"/>
          <w:numId w:val="83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Мультимедийная энциклопедия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Русская литература 5-11 класс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</w:t>
      </w:r>
    </w:p>
    <w:p>
      <w:pPr>
        <w:numPr>
          <w:ilvl w:val="0"/>
          <w:numId w:val="83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Медиа-книга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Мой урок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Диагностика литературного образования читателя- школьника в основной и базовой (профильной) школе/ Под ред. В.Г. Маранцмана</w:t>
      </w:r>
    </w:p>
    <w:p>
      <w:pPr>
        <w:numPr>
          <w:ilvl w:val="0"/>
          <w:numId w:val="83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Медиа-книга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Весь курс школьной программы в схемах и таблицах. Гуманитарные науки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</w:t>
      </w:r>
    </w:p>
    <w:p>
      <w:pPr>
        <w:numPr>
          <w:ilvl w:val="0"/>
          <w:numId w:val="83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Виртуальная школа Кирилла и Мефодия. Репетитор по литературе</w:t>
      </w:r>
    </w:p>
    <w:p>
      <w:pPr>
        <w:keepNext w:val="true"/>
        <w:tabs>
          <w:tab w:val="left" w:pos="864" w:leader="none"/>
        </w:tabs>
        <w:spacing w:before="240" w:after="60" w:line="276"/>
        <w:ind w:right="0" w:left="-284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Интернет-ресурсы</w:t>
      </w:r>
    </w:p>
    <w:p>
      <w:pPr>
        <w:numPr>
          <w:ilvl w:val="0"/>
          <w:numId w:val="85"/>
        </w:numPr>
        <w:tabs>
          <w:tab w:val="left" w:pos="36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Методико-литературный Интернет-сервер (</w:t>
      </w: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4"/>
            <w:u w:val="single"/>
            <w:shd w:fill="auto" w:val="clear"/>
          </w:rPr>
          <w:t xml:space="preserve">www.mlis.fobr.ru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).</w:t>
      </w:r>
    </w:p>
    <w:p>
      <w:pPr>
        <w:numPr>
          <w:ilvl w:val="0"/>
          <w:numId w:val="85"/>
        </w:numPr>
        <w:tabs>
          <w:tab w:val="left" w:pos="36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Методическая лаборатория русского языка и литературы Московского института открытого образования (</w:t>
      </w:r>
      <w:hyperlink xmlns:r="http://schemas.openxmlformats.org/officeDocument/2006/relationships" r:id="docRId3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4"/>
            <w:u w:val="single"/>
            <w:shd w:fill="auto" w:val="clear"/>
          </w:rPr>
          <w:t xml:space="preserve">www.ruslit.metodist.ru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).</w:t>
      </w:r>
    </w:p>
    <w:p>
      <w:pPr>
        <w:numPr>
          <w:ilvl w:val="0"/>
          <w:numId w:val="85"/>
        </w:numPr>
        <w:tabs>
          <w:tab w:val="left" w:pos="36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Федеральный портал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Российское образование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 (</w:t>
      </w:r>
      <w:hyperlink xmlns:r="http://schemas.openxmlformats.org/officeDocument/2006/relationships" r:id="docRId4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4"/>
            <w:u w:val="single"/>
            <w:shd w:fill="auto" w:val="clear"/>
          </w:rPr>
          <w:t xml:space="preserve">www.edu.ru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).</w:t>
      </w:r>
    </w:p>
    <w:p>
      <w:pPr>
        <w:numPr>
          <w:ilvl w:val="0"/>
          <w:numId w:val="85"/>
        </w:numPr>
        <w:tabs>
          <w:tab w:val="left" w:pos="36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Сайт Издательского дома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«1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сентября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»: </w:t>
      </w:r>
      <w:hyperlink xmlns:r="http://schemas.openxmlformats.org/officeDocument/2006/relationships" r:id="docRId5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4"/>
            <w:u w:val="single"/>
            <w:shd w:fill="auto" w:val="clear"/>
          </w:rPr>
          <w:t xml:space="preserve">www.1september.ru</w:t>
        </w:r>
      </w:hyperlink>
    </w:p>
    <w:p>
      <w:pPr>
        <w:numPr>
          <w:ilvl w:val="0"/>
          <w:numId w:val="85"/>
        </w:numPr>
        <w:tabs>
          <w:tab w:val="left" w:pos="36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Образовательный портал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Учеба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»: </w:t>
      </w:r>
      <w:hyperlink xmlns:r="http://schemas.openxmlformats.org/officeDocument/2006/relationships" r:id="docRId6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4"/>
            <w:u w:val="single"/>
            <w:shd w:fill="auto" w:val="clear"/>
          </w:rPr>
          <w:t xml:space="preserve">www.ucheba.com</w:t>
        </w:r>
      </w:hyperlink>
    </w:p>
    <w:p>
      <w:pPr>
        <w:numPr>
          <w:ilvl w:val="0"/>
          <w:numId w:val="85"/>
        </w:numPr>
        <w:tabs>
          <w:tab w:val="left" w:pos="36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Русский филологический портал: </w:t>
      </w:r>
      <w:hyperlink xmlns:r="http://schemas.openxmlformats.org/officeDocument/2006/relationships" r:id="docRId7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4"/>
            <w:u w:val="single"/>
            <w:shd w:fill="auto" w:val="clear"/>
          </w:rPr>
          <w:t xml:space="preserve">www.philology.ru</w:t>
        </w:r>
      </w:hyperlink>
    </w:p>
    <w:p>
      <w:pPr>
        <w:numPr>
          <w:ilvl w:val="0"/>
          <w:numId w:val="85"/>
        </w:numPr>
        <w:tabs>
          <w:tab w:val="left" w:pos="36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Сайт российского общества преподавателей русского языка и литературы: </w:t>
      </w:r>
      <w:hyperlink xmlns:r="http://schemas.openxmlformats.org/officeDocument/2006/relationships" r:id="docRId8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4"/>
            <w:u w:val="single"/>
            <w:shd w:fill="auto" w:val="clear"/>
          </w:rPr>
          <w:t xml:space="preserve">www.ropryal.ru</w:t>
        </w:r>
      </w:hyperlink>
    </w:p>
    <w:p>
      <w:pPr>
        <w:numPr>
          <w:ilvl w:val="0"/>
          <w:numId w:val="85"/>
        </w:numPr>
        <w:tabs>
          <w:tab w:val="left" w:pos="36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9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http://school-collection.edu.ru/</w:t>
        </w:r>
      </w:hyperlink>
    </w:p>
    <w:p>
      <w:pPr>
        <w:numPr>
          <w:ilvl w:val="0"/>
          <w:numId w:val="85"/>
        </w:numPr>
        <w:tabs>
          <w:tab w:val="left" w:pos="36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http://lit.lib.ru/http://ru.wikipedia.org/wiki</w:t>
        </w:r>
      </w:hyperlink>
    </w:p>
    <w:p>
      <w:pPr>
        <w:numPr>
          <w:ilvl w:val="0"/>
          <w:numId w:val="85"/>
        </w:numPr>
        <w:tabs>
          <w:tab w:val="left" w:pos="36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1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http://festival.1september.ru/</w:t>
        </w:r>
      </w:hyperlink>
    </w:p>
    <w:p>
      <w:pPr>
        <w:numPr>
          <w:ilvl w:val="0"/>
          <w:numId w:val="85"/>
        </w:numPr>
        <w:tabs>
          <w:tab w:val="left" w:pos="36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2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4"/>
            <w:u w:val="single"/>
            <w:shd w:fill="auto" w:val="clear"/>
          </w:rPr>
          <w:t xml:space="preserve">http://www.zavuch.info</w:t>
        </w:r>
      </w:hyperlink>
    </w:p>
    <w:p>
      <w:pPr>
        <w:numPr>
          <w:ilvl w:val="0"/>
          <w:numId w:val="85"/>
        </w:numPr>
        <w:tabs>
          <w:tab w:val="left" w:pos="36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3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4"/>
            <w:u w:val="single"/>
            <w:shd w:fill="auto" w:val="clear"/>
          </w:rPr>
          <w:t xml:space="preserve">http://www.intergu.ru</w:t>
        </w:r>
      </w:hyperlink>
    </w:p>
    <w:p>
      <w:pPr>
        <w:numPr>
          <w:ilvl w:val="0"/>
          <w:numId w:val="85"/>
        </w:numPr>
        <w:tabs>
          <w:tab w:val="left" w:pos="36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4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4"/>
            <w:u w:val="single"/>
            <w:shd w:fill="auto" w:val="clear"/>
          </w:rPr>
          <w:t xml:space="preserve">http://www.openclass.ru</w:t>
        </w:r>
      </w:hyperlink>
    </w:p>
    <w:p>
      <w:pPr>
        <w:numPr>
          <w:ilvl w:val="0"/>
          <w:numId w:val="85"/>
        </w:numPr>
        <w:tabs>
          <w:tab w:val="left" w:pos="36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5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4"/>
            <w:u w:val="single"/>
            <w:shd w:fill="auto" w:val="clear"/>
          </w:rPr>
          <w:t xml:space="preserve">http://edu.1september.ru</w:t>
        </w:r>
      </w:hyperlink>
    </w:p>
    <w:p>
      <w:pPr>
        <w:numPr>
          <w:ilvl w:val="0"/>
          <w:numId w:val="85"/>
        </w:numPr>
        <w:tabs>
          <w:tab w:val="left" w:pos="36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6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http://www.uroki.net/docrus.htm</w:t>
        </w:r>
      </w:hyperlink>
    </w:p>
    <w:p>
      <w:pPr>
        <w:numPr>
          <w:ilvl w:val="0"/>
          <w:numId w:val="85"/>
        </w:numPr>
        <w:tabs>
          <w:tab w:val="left" w:pos="36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7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http://www.rusedu.ru/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ab/>
      </w:r>
    </w:p>
    <w:p>
      <w:pPr>
        <w:numPr>
          <w:ilvl w:val="0"/>
          <w:numId w:val="85"/>
        </w:numPr>
        <w:tabs>
          <w:tab w:val="left" w:pos="36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8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http://www.openclass.ru/node/24859</w:t>
        </w:r>
      </w:hyperlink>
    </w:p>
    <w:p>
      <w:pPr>
        <w:tabs>
          <w:tab w:val="left" w:pos="36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КАЛЕНДАРНО-ТЕМАТИЧЕСКОЕ ПЛАНИРОВАНИЕ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</w:p>
    <w:tbl>
      <w:tblPr/>
      <w:tblGrid>
        <w:gridCol w:w="534"/>
        <w:gridCol w:w="2268"/>
        <w:gridCol w:w="454"/>
        <w:gridCol w:w="567"/>
        <w:gridCol w:w="567"/>
        <w:gridCol w:w="2268"/>
        <w:gridCol w:w="4252"/>
        <w:gridCol w:w="2835"/>
        <w:gridCol w:w="851"/>
        <w:gridCol w:w="680"/>
      </w:tblGrid>
      <w:tr>
        <w:trPr>
          <w:trHeight w:val="1" w:hRule="atLeast"/>
          <w:jc w:val="left"/>
        </w:trPr>
        <w:tc>
          <w:tcPr>
            <w:tcW w:w="53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226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Название раздела,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 урока</w:t>
            </w:r>
          </w:p>
        </w:tc>
        <w:tc>
          <w:tcPr>
            <w:tcW w:w="45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Кол-во часов</w:t>
            </w:r>
          </w:p>
        </w:tc>
        <w:tc>
          <w:tcPr>
            <w:tcW w:w="113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Дата проведения</w:t>
            </w:r>
          </w:p>
        </w:tc>
        <w:tc>
          <w:tcPr>
            <w:tcW w:w="9355" w:type="dxa"/>
            <w:gridSpan w:val="3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Планируемые результаты УУД</w:t>
            </w:r>
          </w:p>
        </w:tc>
        <w:tc>
          <w:tcPr>
            <w:tcW w:w="851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Форма контроля</w:t>
            </w:r>
          </w:p>
        </w:tc>
        <w:tc>
          <w:tcPr>
            <w:tcW w:w="680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Д/з</w:t>
            </w:r>
          </w:p>
        </w:tc>
      </w:tr>
      <w:tr>
        <w:trPr>
          <w:trHeight w:val="276" w:hRule="auto"/>
          <w:jc w:val="left"/>
        </w:trPr>
        <w:tc>
          <w:tcPr>
            <w:tcW w:w="53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план</w:t>
            </w:r>
          </w:p>
        </w:tc>
        <w:tc>
          <w:tcPr>
            <w:tcW w:w="567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факт</w:t>
            </w:r>
          </w:p>
        </w:tc>
        <w:tc>
          <w:tcPr>
            <w:tcW w:w="9355" w:type="dxa"/>
            <w:gridSpan w:val="3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851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68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Личностные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Метапредметные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Предметные</w:t>
            </w:r>
          </w:p>
        </w:tc>
        <w:tc>
          <w:tcPr>
            <w:tcW w:w="851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68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742" w:type="dxa"/>
            <w:gridSpan w:val="9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ВВЕДЕНИЕ (1 Ч.)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Русская литература и история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4.09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определять идейно-исторический замысел художественного произведения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искать и выделять необходимую информацию из учебника; определять понятия, создавать обобщения.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выбирать действия в соответствии с поставленной задачей.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ставить вопросы и обращаться за помощью к учебной литературе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стартовой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мотивации к обучению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Вопросы учителя, задания в учебнике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5276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УСТНОЕ НАРОДНОЕ ТВОРЧЕСТВО (2 ч)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 мире русской народной песни.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 темном лесе...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</w:t>
            </w:r>
          </w:p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Уж ты ночка, ноченька темная...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Вдоль по улице метелица метет...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Пугачев в темнице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Пугачев казнен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Частушки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8.09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определять жанрово- композиционные особенности песни, их смысловую направленность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осмысленно читать и объяснять значение прочитанного, выбирать текст для чтения в зависимости от поставленной цели, определять понятия. 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выполнять учебные действия в громко речевой и умственной формах, использовать речь для регуляции своих действий, устанавливать причинно- следственные связи.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строить монологические высказывания, овладеть умениями диалогической речи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целостного, социально ориентированного представления о жизни, быте и культуре наших предков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Вопросы учителя, задания в учебнике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P.P.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Предания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 Пугачеве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 покорении Сибири Ермаком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Духовный подвиг самопожертвования Александра</w:t>
            </w:r>
          </w:p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Невского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11.09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определять жанровое своеобразие преданий, житийной литературы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 уметь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устанавливать аналогии, ориентироваться в разнообразии способов решения задач.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формулировать и удерживать учебную задачу, планировать и регулировать свою деятельность.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формулировать собственное мнение и свою позицию: осознанно использовать речевые средства в соответствии с задачей коммуникации для выражения своих чувств, мыслей и потребностей; владение устной и письменной речью, монологической контекстной речью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устойчивой мотивации к индивидуальной и коллективной творческой деятельности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Вопросы учителя, задания в учебнике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5276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u w:val="single"/>
                <w:shd w:fill="auto" w:val="clear"/>
              </w:rPr>
              <w:t xml:space="preserve">ИЗ ДРЕВНЕРУССКОЙ ЛИТЕРАТУРЫ (2 ч)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Житие Александра Невского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фрагменты). Защита русских земель от нашествия врагов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15.09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Научиться находить композиционно- жанровые признаки житийной литературы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уметь искать и выделять необходимую информацию в предложенных текстах.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уметь выполнять учебные действия, планировать алгоритм ответа.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уметь определять общую цель и пути ее достижения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Практикум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Письменная хар-ка А.Невского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Изображение действительных и вымышленных событий в повести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Шемякин суд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18.09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Научиться определять жанровые признаки сатирической повести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уметь синтезировать полученную информацию для составления аргументированного ответа.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уметь определять меры усвоения изученного материала.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уметь делать анализ текста, используя изученную терминологию и полученные знания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Формирование навыков взаимо-действия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Сочинение-миниатюра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5276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ИЗ РУССКОЙ ЛИТЕРАТУРЫ XVIII ВЕКА (3 Ч)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Сатирическая направленность комедии Д.И. Фонвизина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Недоросль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22.09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определять идейно-этическую направленность комедии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устанавливать аналогии, ориентироваться в разнообразии способов решения задач.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формулировать и удерживать учебную задачу, планировать и регулировать свою деятельности;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формулировать собственное мнение и свою позицию: осознанно использовать речевые средства в соответствии с задачей коммуникации, для выражения своих чувств, мыслей и потребностей; владение устной и письменной речью, монологической контекстной речью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этических чувств, доброжелательности и эмоционально-нравственной отзывчивости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Тест на восприятие текста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Речевые характеристики персонажей как средство создания комической ситуации. Проект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25.09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владеть изученной терминологией по теме, выразительному чтению и рецензированию выразительного чтения отрывков комедии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выделять и формулировать познавательную цель.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применять метод информационного поиска, в том числе с помощью компьютерных средств.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внутренней позиции школьника на основе поступков положительного героя, формирование нравственно-этической ориентации, обеспечивающей личностный моральный выбор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Анализ эпизода. Проект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</w:t>
            </w:r>
            <w:r>
              <w:rPr>
                <w:rFonts w:ascii="Segoe UI Symbol" w:hAnsi="Segoe UI Symbol" w:cs="Segoe UI Symbol" w:eastAsia="Segoe UI Symbol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комедии Д.И. Фонвизина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Недоросль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29.09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владеть изученной терминологией по теме, навыкам устной и письменной монологической речью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выделять и формулировать познавательную цель.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оценивать и формулировать то, что уже усвоено.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моделировать монологическое высказывание, аргументировать свою позицию и координировать ее с позициями партнеров при выработке общего решения в совместной деятельности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исследования текста с опорой не только на информацию, но и на жанр, композицию. выразительные средства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5276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ИЗ РУССКОЙ ЛИТЕРАТУРЫ XIX ВЕКА (35 ч)ИВАН АНДРЕЕВИЧ КРЫЛОВ (2 Ч)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Язвительный сатирик и баснописец И.А. Крылов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02.10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находить цитатные примеры из басни для составления аргументации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искать и выделять необходимую информацию в предложенных текстах.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выполнять учебные действия, планировать алгоритм ответа.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определять общую цель и пути ее достижения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Индивид. задание.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Осмеяние пороков в басне И.А. Крылова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Обоз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06.10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понимать смысл произведения И.А. Крылова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извлекать необходимую информацию из прослушанного или прочитанного текста; узнавать, называть и определять объекты в соответствии с содержанием.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анализировать текст жития; формировать ситуацию саморегуляции эмоциональных состояний, т. е. формировать операциональный опыт.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уметь читать вслух и понимать прочитанное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самоанализа и самоконтроля,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Вопросы учителя, задания в учебнике, чтение наизусть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5276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КОНДРАТИЙ ФЕДОРОВИЧ РЫЛЕЕВ (1 Ч)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Историческая тема думы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Смерть Ермака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К.Ф. Рылеева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09.10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участвовать в коллективном диалоге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узнавать, называть и определять объекты в соответствии с содержанием (формировать умения работать по алгоритмам).</w:t>
            </w:r>
          </w:p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применять метод информационного поиска, в том числе с помощью компьютерных средств.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формировать навыки коллективного взаимодействия при самодиагностике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устойчивой мотивации к активной деятельности в составе пары, группы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Групповые проекты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5276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АЛЕКСАНДР СЕРГЕЕВИЧ ПУШКИН (9 Ч)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P.P.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Разноплановость содержания стихотворения А.С. Пушкина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Туча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13.10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анализировать текст стихотворения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извлекать необходимую информацию из прослушанного или прочитанного текста.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анализировать стихотворный текст.</w:t>
            </w:r>
          </w:p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читать вслух и понимать прочитанное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самоанализа и самоконтроля,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Вопросы учителя, задания в учебнике, чтение наизусть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P.P.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Темы любви и дружбы в стихотворениях А.С. Пушкина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«****»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«19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октября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16.10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правильно и четко давать ответы на поставленные вопросы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синтезировать полученную информацию для составления ответа на проблемный вопрос.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определять меры усвоения изученного материала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делать анализ текста, используя изученную терминологию и полученные знания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самоанализа и самоконтроля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Чтение наизусть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История Пугачевского восстания в художественном произведении и историческом труде писателя и историка А.С. Пушкина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(«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История Пугачева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Капитанская дочка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20.10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аргументировать свою точку зрения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синтезировать полученную информацию для составления аргументированного ответа.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определять меры усвоения изученного материала.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делать анализ текста, используя изученную терминологию и полученные знания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Тест на восприятие романа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Петр Гринев: жизненный путь, формирование его характера в повести А.С. Пушкина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Капитанская дочка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23.10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понимать, выразительно читать текст повести; производить самостоятельный и групповой анализ фрагментов текста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узнавать, называть . и определять объекты в соответствии с содержанием.</w:t>
            </w:r>
          </w:p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формировать ситуацию саморегуляции эмоциональных состояний, т. е. формировать операциональный опыт.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читать вслух, понимать прочитанное и аргументировать свою точку зрения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устойчивой мотивации к обучению и самосовершенствованию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Сжатый пересказ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P.P.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Маша Миронова - нравственная красота героини повести А.С. Пушкина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Капитанская дочка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27.10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анализировать текст повести с позиции ее идейно-тематической направленности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синтезировать полученную информацию для составления ответа(тест).</w:t>
            </w:r>
          </w:p>
          <w:p>
            <w:pPr>
              <w:spacing w:before="0" w:after="0" w:line="240"/>
              <w:ind w:right="0" w:left="8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выполнять учебные действия (отвечать на вопросы теста); планировать алгоритм ответа, работать самостоятельно.</w:t>
            </w:r>
          </w:p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анализа, самоанализа и самоконтроля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Письменный ответ: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Как  и почему изменилось отношение Гринева к своему пребыванию в крепости?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Анализ эпизода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Швабрин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—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антигерой повести А.С. Пушкина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Капитанская дочка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30.10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10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определять значение картин быта XVIII в. для понимания характеров и идеи повести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искать и выделять необходимую информацию из учебника; определять понятия, создавать обобщения, устанавливать аналогии.</w:t>
            </w:r>
          </w:p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выбирать действия в соответствии с поставленной задачей, классифицировать, самостоятельно выбирать основания и критерии для классификации.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уметь ставить вопросы и обращаться за помощью к учебной литературе; устанавливать причинно-следственные связи, строить логическое рассуждение, умозаключение (индуктивное, дедуктивное и по аналогии) и делать выводы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Пересказ. Анализ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18-19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P.P.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Проект. Составление электронной презентации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Герои повести “ Капитанская дочка” и их прототипы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сопоставлять литературных героев с их прототипами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осмысленно читать и объяснять значение прочитанного, выбирать текст для чтения в зависимости от поставленной цели, определять понятия.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выполнять учебные действия в громко речевой и умственной формах, использовать речь для регуляции своих действий, устанавливать причинно- следственные связи.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строить монологические высказывания, овладеть умениями диалогической речи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взаимодействия в группе по алгоритму выполнения задачи при консультативной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10"/>
                <w:position w:val="0"/>
                <w:sz w:val="24"/>
                <w:u w:val="single"/>
                <w:shd w:fill="FFFFFF" w:val="clear"/>
              </w:rPr>
              <w:t xml:space="preserve">помощи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учителя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</w:t>
            </w:r>
            <w:r>
              <w:rPr>
                <w:rFonts w:ascii="Segoe UI Symbol" w:hAnsi="Segoe UI Symbol" w:cs="Segoe UI Symbol" w:eastAsia="Segoe UI Symbol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произведениям А.С. Пушкина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проектировать и реализовывать индивидуальный маршрут восполнения проблемных зон в изученных темах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устанавливать аналогии, ориентироваться в разнообразии способов решения задач.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формулировать и удерживать учебную задачу.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индивидуального выполнения диагностических заданий по алгоритму решения литературоведческой задачи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5276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МИХАИЛ ЮРЬЕВИЧ ЛЕРМОНТОВ (5 Ч)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Мцыри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М.Ю. Лермонтова как романтическая поэма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владеть изученной терминологией по теме, владеть навыками устной монологической речи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выделять и формулировать познавательную цель.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применять метод информационного поиска, в том числе с помощью компьютерных средств.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Чтение наизусть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Трагическое противопоставление человека и обстоятельств в поэме М.Ю. Лермонтова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Мцыри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выявлять характерные художественные средства и приемы лиро-эпического изображения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строить сообщение исследовательского характера в устной форме.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формировать ситуацию рефлексии и самодиагностики.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проявлять активность для решения коммуникативных и познавательных задач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самодиагностики по результатам исследовательской деятельности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Тест на восприятие поэмы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композиции поэмы М.Ю. Лермонтова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Мцыри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Эпиграф и сюжет поэмы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анализировать эпизод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самостоятельно делать выводы, перерабатывать информацию.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планировать алгоритм ответа.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формулировать и высказывать свою точку зрения на события и поступки героев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Наизусть отрывок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P.P.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Портрет и речь героя как средства выражения авторского отношения. Смысл финала поэмы. Проект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владеть изученной терминологией по теме, владеть навыками устной и письменной монологической речи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выделять и формулировать познавательную цель.</w:t>
            </w:r>
          </w:p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применять метод информационного поиска, в том числе с помощью компьютерных средств.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исследовательской деятельности, готовности и способности вести диалог с другими и достигать в нем взаимопонимания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Реализация исследовательских проектов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</w:t>
            </w:r>
            <w:r>
              <w:rPr>
                <w:rFonts w:ascii="Segoe UI Symbol" w:hAnsi="Segoe UI Symbol" w:cs="Segoe UI Symbol" w:eastAsia="Segoe UI Symbol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3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произведениям М.Ю. Лермонтова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проектировать и реализовывать индивидуальный маршрут восполнения проблемных зон в изученных темах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устанавливать аналогии, ориентироваться в разнообразии способов решения задач.</w:t>
            </w:r>
          </w:p>
          <w:p>
            <w:pPr>
              <w:spacing w:before="0" w:after="0" w:line="240"/>
              <w:ind w:right="0" w:left="8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формулировать и удерживать учебную задачу.</w:t>
            </w:r>
          </w:p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индивидуального выполнения диагностических заданий по алгоритму решения литературоведческой задачи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5276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НИКОЛАЙ ВАСИЛЬЕВИЧ ГОГОЛЬ (7 Ч)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Ревизор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Комедия Н.В. Гоголя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со злостью и солью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определять авторское отношение к героям, идейно-эмоциональное содержание комедии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искать и выделять необходимую информацию в предложенных текстах.</w:t>
            </w:r>
          </w:p>
          <w:p>
            <w:pPr>
              <w:spacing w:before="0" w:after="0" w:line="240"/>
              <w:ind w:right="0" w:left="8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осознавать усвоенный материал, осознавать качество и уровень усвоения.</w:t>
            </w:r>
          </w:p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ставить вопросы, обращаться за помощью, формулировать свои затруднения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Развернутые ответы на вопросы.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Поворот русской драматургии к социальной теме.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Комедия Н.В. Гоголя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Ревизор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понимать смысл произведения и видеть главное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извлекать необходимую информацию из прослушанного или прочитанного текста.</w:t>
            </w:r>
          </w:p>
          <w:p>
            <w:pPr>
              <w:spacing w:before="0" w:after="0" w:line="240"/>
              <w:ind w:right="0" w:left="8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анализировать стихотворный текст.</w:t>
            </w:r>
          </w:p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читать вслух и понимать прочитанное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самостоятельной работы по алгоритму выполнения задачи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Ответы-рассуждения по поднятым проблемам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28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P.P.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Образ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маленького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человека в литературе. Повесть Н.В. Гоголя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Шинель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Проект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выполнять индивидуальное задание в проектной деятельности группы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узнавать, называть и определять объекты в соответствии с содержанием.</w:t>
            </w:r>
          </w:p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формировать ситуацию саморегуляции эмоциональных состояний, т. е. формировать операциональный опыт.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читать вслух и понимать прочитанное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устойчивой мотивации к самосовершенствованию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Реализация исследовательских проектов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P.P.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Шинель как последняя надежда согреться в холодном мире (по повести Н.В. Гоголя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Шинель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»)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выявлять художественные особенности поэмы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узнавать, называть и определять объекты в соответствии с содержанием (формировать умения работать по алгоритмам).</w:t>
            </w:r>
          </w:p>
          <w:p>
            <w:pPr>
              <w:spacing w:before="0" w:after="0" w:line="240"/>
              <w:ind w:right="0" w:left="8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применять метод информационного поиска, в том числе с помощью компьютерных средств. </w:t>
            </w:r>
          </w:p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формировать навыки выразительного чтения, коллективного взаимодействия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Ответы-рассуждения по поднятым проблемам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30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Петербург как символ вечного адского холода в повести Н.В. Гоголя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Шинель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Обобщить и систематизировать полученные знания, закрепить умения и навыки проведения анализа текста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синтезировать полученную информацию для составления ответа (тест).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выполнять учебные действия (отвечать на вопросы теста); планировать алгоритм ответа, работать самостоятельно.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устойчивой мотивации к самосовершенствованию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Письменная работа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31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Роль фантастики в произведениях Н.В. Гоголя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определять роль фантастики в произведении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синтезировать полученную информацию для составления ответа(тест).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выполнять учебные действия (отвечать на вопросы теста); планировать алгоритм ответа, работать самостоятельно.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мотивации к индивидуальной и коллективной творческой деятельности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Индивид. задание. 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32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</w:t>
            </w:r>
            <w:r>
              <w:rPr>
                <w:rFonts w:ascii="Segoe UI Symbol" w:hAnsi="Segoe UI Symbol" w:cs="Segoe UI Symbol" w:eastAsia="Segoe UI Symbol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произведениям Н.В. Гоголя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проектировать и реализовывать индивидуальный маршрут восполнения проблемных зон в изученных темах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устанавливать аналогии, ориентироваться в разнообразии способов решения задач.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формулировать и удерживать учебную задачу.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индивидуального выполнения диагностических заданий по алгоритму решения литературоведческой задачи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742" w:type="dxa"/>
            <w:gridSpan w:val="9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ИВАН СЕРГЕЕВИЧ ТУРГЕНЕВ (1Ч)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33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Изображение русской жизни и русских характеров в рассказе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Певцы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составлять характеристику героя (-ев)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самостоятельно делать выводы, перерабатывать информацию.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планировать алгоритм ответа.</w:t>
            </w:r>
          </w:p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формулировать и высказывать свою точку зрения на события и поступки героев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Пересказ.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Выразит. чтение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Индивид. задание. 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5276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МИХАИЛ ЕВГРАФОВИЧ САЛТЫКОВ-ЩЕДРИН (2 Ч)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Художественная сатира на современные писателю порядки в романе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История одного города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отрывок)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определять сатирические способы художественного изображения действительности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устанавливать аналогии. ориентироваться в разнообразии способов решения задач.</w:t>
            </w:r>
          </w:p>
          <w:p>
            <w:pPr>
              <w:spacing w:before="0" w:after="0" w:line="240"/>
              <w:ind w:right="0" w:left="8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формулировать и удерживать учебную задачу.</w:t>
            </w:r>
          </w:p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самодиагностики по алгоритму выполнения задачи при консультативной помощи учителя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Тест на понимание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35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Роман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М.Е. Салтыкова-Щедрина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История одного города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как пародия на офици-альныеис-торические сочинения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определять признаки литературной пародии в художественном тексте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выделять и формулировать познавательную цель.</w:t>
            </w:r>
          </w:p>
          <w:p>
            <w:pPr>
              <w:spacing w:before="0" w:after="0" w:line="240"/>
              <w:ind w:right="0" w:left="8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применять метод информационного поиска, в том числе с помощью компьютерных средств.</w:t>
            </w:r>
          </w:p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Индивид. задание. 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5276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НИКОЛАЙ СЕМЕНОВИЧ ЛЕСКОВ (1Ч)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36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Сатира на чиновничество в рассказе Н.С. Лескова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Старый гений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аргументировать свои ответы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выделять и формулировать познавательную цель.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оценивать и формулировать то, что уже усвоено.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моделировать монологическое высказывание, аргументировать свою позицию и координировать ее с позициями партнеров при выработке общего решения в совместной деятельности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устойчивой мотивации к индивидуальной и коллективной творческой деятельности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5276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ЛЕВ НИКОЛАЕВИЧ ТОЛСТОЙ (3 Ч)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37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Идеал взаимной любви и согласия в обществе. Рассказ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После бала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Л.Н. Толстого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выстраивать внутреннюю монологическую речь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искать и выделять необходимую информацию в предложенных текстах.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выполнять учебные действия, планировать алгоритм ответа.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определять общую цель и пути ее достижения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устойчивой мотивации к самосовершенствованию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Вопросы учителя, задания в учебнике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38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Психологизм рассказа Л.H. Толстого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После база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выполнять индивидуальное задание в коллективной проектной деятельности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искать и выделять необходимую информацию в предложенных текстах.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осознавать усвоенный материал, осознавать качество и уровень усвоения.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ставить вопросы, обращаться за помощью, формулировать свои затруднения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Цитатный план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39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P.P.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Нравственность в основе поступков героя рассказа J1.H. Толстого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После бала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составлять портрет героя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извлекать необходимую информацию из прослушанного или прочитанного текста.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анализировать текст.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читать вслух и понимать прочитанное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Мини-сочинение: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Полковник на балу и после бала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Письмо Ивана Васильевича Вареньке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Утро, изменившее жизнь…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5276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ПОЭЗИЯ РОДНОЙ ПРИРОДЫ В РУССКОЙ ЛИТЕРАТУРЕ XIX ВЕКА (2 Ч)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40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Вн. чт.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А.С. Пуш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кин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Цветы последние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милеи...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М.Ю. Лермонтов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Осень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Ф.И. Тютчев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Осенний вечер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hanging="20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анализи- ровать поэтический текст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узнавать, называть и определять объекты в соответствии с содержанием.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формировать ситуацию саморегуляции эмоциональных состояний, т. е. формировать операциональный опыт.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читать вслух и понимать прочитанное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мотивации к индивидуальной и коллективной творческой деятельности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Чтение наизусть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41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P.P.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А.А. Фет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Первый ландыш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А.Н. Майков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Поле зыблется цветами...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Поэтическое изображение родной природы и выражение авторского настроения, миросозерцания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выразительно читать текст по образцу из фонохрестоматии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узнавать, называть и определять объекты в соответствии с содержанием (формировать умения работать по алгоритмам).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применять метод информационного поиска, в том числе с помощью компьютерных средств.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формировать навыки выразительного чтения, коллективного взаимодействия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Чтение наизусть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5276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АНТОН ПАВЛОВИЧ ЧЕХОВ (2 Ч)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42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История о любви и упущенном счастье в рассказе А.П. Чехова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О любви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определять идейно-эмоциональное содержание рассказа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устанавливать аналогии, ориентироваться в разнообразии способов решения задач.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формулировать и удерживать учебную задачу.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самодиагностики по алгоритму выполнения задачи при консультативной помощи учителя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Ответы-рассуждения по поднятым проблемам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43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Психологизм рассказа А.П. Чехова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О любви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определять особенности повествования А.П. Чехова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синтезировать полученную информацию для составления ответа (тест).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выполнять учебные действия (отвечать на вопросы теста); планировать алгоритм ответа, работать самостоятельно.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Реализация индивидуального задания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5276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ИЗ РУССКОЙ ЛИТЕРАТУРЫ XX ВЕКА (19 ч)</w:t>
            </w:r>
          </w:p>
        </w:tc>
      </w:tr>
      <w:tr>
        <w:trPr>
          <w:trHeight w:val="1" w:hRule="atLeast"/>
          <w:jc w:val="left"/>
        </w:trPr>
        <w:tc>
          <w:tcPr>
            <w:tcW w:w="15276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ИВАН АЛЕКСЕЕВИЧ БУНИН (1 Ч)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44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Повествование о любви в различных ее состояниях и в различных жизненных ситуациях в рассказе И.А. Бунина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Кавказ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Научиться анализировать текст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уметь синтезировать полученную информацию для составления ответа (тест).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уметь выполнять учебные действия (отвечать на вопросы теста); планировать алгоритм ответа, работать самостоятельно.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Формирование устойчивой мотивации к самосовершенствованию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Мини-сочинение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Над чем заставляет задуматься рассказ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»?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5276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АЛЕКСАНДР ИВАНОВИЧ КУПРИН (1Ч)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45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P.P.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Утверждение согласия и взаимопонимания, любви и счастья в семье (по рассказу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Куст сирени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А.И. Куприна)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Научиться анализировать текст рассказа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Познавательные: уметь искать и выделять необходимую информацию из учебника, определять понятия, создавать обобщения. Регулятивные: выбирать действия в соответствии с поставленной задачей. Коммуникативные: уметь ставить вопросы и обращаться за помощью к учебной литературе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Формирование мотивации к индивидуальной и коллективной творческой деятельности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Анализ эпизода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5276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АЛЕКСАНДР АЛЕКСАНДРОВИЧ БЛОК (1Ч)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46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P.P.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Историческая тема в стихотворении А.А. Блока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Россия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ее современное звучание и смысл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определять тему и идею поэтического текста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осмысленно читать и объяснять значение прочитанного, выбирать текст для чтения в зависимости от поставленной цели, определять понятия.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выполнять учебные действия в громко речевой и умственной формах, использовать речь для регуляции своих действий, устанавливать причинно- следственные связи.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строить монологические высказывания, овладеть умениями диалогической речи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устойчивой мотивации к самосовершенствованию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Чтение наизусть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5276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СЕРГЕЙ АЛЕКСАНДРОВИЧ ЕСЕНИН (2 Ч)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47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Поэма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Пугачев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С.А. Есенина на историческую тему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определять языковые и композиционные особенности поэмы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устанавливать аналогии, ориентироваться в разнообразии способов решения задач.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формулировать и удерживать учебную задачу.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Наизусть отрывок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48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Контрольная работа </w:t>
            </w:r>
            <w:r>
              <w:rPr>
                <w:rFonts w:ascii="Segoe UI Symbol" w:hAnsi="Segoe UI Symbol" w:cs="Segoe UI Symbol" w:eastAsia="Segoe UI Symbol"/>
                <w:b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 5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 творчеству С.А. Есенина и А.А. Блока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проектировать и корректировать индивидуальный маршрут восполнения проблемных зон в изученных темах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самостоятельно делать выводы, перерабатывать информацию.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планировать алгоритм ответа.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формулировать и высказывать свою точку зрения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устойчивой мотивации к индивидуальной и коллективной диагностической деятельности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5276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ИВАН СЕРГЕЕВИЧ ШМЕЛЕВ (1Ч)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49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И.С. Шмелев. Рассказ о пути к творчеству.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Как я стал писателем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определять особенности повествования И.С. Шмелева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искать и выделять необходимую информацию из учебника, определять понятия, создавать обобщения.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выбирать действия в соответствии с поставленной задачей.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ставить вопросы и обращаться за помощью к учебной литературе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устойчивой мотивации к самосовершенствованию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 на тему: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Как я написал свое первое сочинение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50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ПИСАТЕЛИ УЛЫБАЮТСЯ (4 Ч)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P.P.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Журнал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Сатирикон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Тэффи,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О. Дымов,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А.Т. Аверченко.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Всеобщая история, обработанная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Сатириконом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отрывки). Проект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владеть изученной терминологией по теме, владеть навыками устной монологической речи, выполнять индивидуальное задание в проектной группе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выделять и формулировать познавательную цель.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применять метод информационного поиска, в том числе с помощью компьютерных средств.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Индивид. задание.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51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Тэффи. Рассказ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Жизнь и воротник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Сатира и юмор в рассказе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аргументировать свой ответ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выделять и формулировать познавательную цель.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оценивать и формулировать то, что уже усвоено.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моделировать монологическое высказывание, аргументировать свою позицию и координировать ее с позициями партнеров при выработке общего решения в совместной деятельности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Индивид. задание.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52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P.P.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М.М. Зощенко. Рассказ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История болезни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Сатира и юмор в рассказе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выделять приемы сатирического изображения действительности в рассказе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извлекать необходимую информацию из прослушанного или прочитанного текста и составлять развернутое сообщение.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анализировать текст и соотносить чужие нравственные принципы со своими.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читать вслух, понимать прочитанное и аргументировать свою точку зрения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устойчивой мотивации к самосовершенствованию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Сочинение-миниатюра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53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М.А. Осоргин. Сочетание фантастики и реальности в рассказе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Пенсне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определять особенности повествования М.А. Осоргина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искать и выделять необходимую информацию в предложенных текстах.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осознавать усвоенный материал, осознавать качество и уровень усвоения.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ставить вопросы, обращаться за помощью, формулировать свои затруднения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взаимодействия в группе по алгоритму выполнения задачи при консультативной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10"/>
                <w:position w:val="0"/>
                <w:sz w:val="24"/>
                <w:u w:val="single"/>
                <w:shd w:fill="FFFFFF" w:val="clear"/>
              </w:rPr>
              <w:t xml:space="preserve">помощи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учителя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Ответы на проблемные вопросы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5276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АЛЕКСАНДР ТРИФОНОВИЧ ТВАРДОВСКИЙ (2 Ч)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54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Жизнь народа на крутых переломах и поворотах истории в произведении А. Твардовского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Василий Теркин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аргументировать свой ответ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выделять и формулировать познавательную цель.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оценивать и формулировать то, что уже усвоено.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моделировать монологическое высказывание, аргументировать свою позицию и координировать ее с позициями партнеров при выработке общего решения в совместной деятельности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Тест на восприятие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Индивид. задание. Наизусть отрывок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55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 </w:t>
            </w:r>
            <w:r>
              <w:rPr>
                <w:rFonts w:ascii="Segoe UI Symbol" w:hAnsi="Segoe UI Symbol" w:cs="Segoe UI Symbol" w:eastAsia="Segoe UI Symbol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 6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по творчеству А. Т. Твардовского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проектировать и корректировать индивидуальный маршрут восполнения проблемных зон в изученных темах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узнавать, называть и определять объекты в соответствии с содержанием.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формировать ситуацию саморегуляции эмоциональных состояний, т. е. формировать операциональный опыт.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читать вслух и понимать прочитанное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диагностической деятельности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5276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СТИХИ И ПЕСНИ О ВЕЛИКОЙ ОТЕЧЕСТВЕННОЙ ВОЙНЕ 1941-1945 ГГ. (ОБЗОР) (2 Ч)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56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М.В. Исаковский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Катюша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Враги сожгли родную хату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Б.Ш. Окуджава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Песенка о пехоте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Здесь птицы не поют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определять идейно-эмоциональное содержание произведений о войне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узнавать, называть и определять объекты в соответствии с содержанием (формировать умения работать по алгоритмам).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применять метод информационного поиска, в том числе с помощью компьютерных средств.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формировать навыки выразительного чтения, коллективного взаимодействия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мотивации к индивидуальной и коллективной творческой деятельности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Чтение наизусть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57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А.И. Фатьянов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Соловьи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Л.И. Ошанин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Дороги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Лирические и героические песни о Великой Отечественной войне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определять жанровокомпозиционные особенности песен о Великой Отечественной войне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синтезировать полученную информацию для составления ответа (тест).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определять меры усвоения изученного материала.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делать анализ текста, используя изученную терминологию и полученные знания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Индивид. задание.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5276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ВИКТОР ПЕТРОВИЧ АСТАФЬЕВ (3 Ч)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58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Автобиографический характер рассказа В.П. Астафьева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Фотография, на которой меня нет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определять идейно-тематическое своеобразие рассказа В.П. Астафьева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синтезировать полученную информацию для составления ответа (тест).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выполнять учебные действия (отвечать на вопросы теста); планировать алгоритм ответа, работать самостоятельно.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мотивации к индивидуальной и коллективной творческой деятельности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Анализ эпизода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59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Мечты и реальность военного детства в рассказе В.П. Астафьева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Фотография, на которой меня нет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применять алгоритм проведения анализа текста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синтезировать полученную информацию для составления ответа (тест).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выполнять учебные действия (отвечать на вопросы теста); планировать алгоритм ответа, работать самостоятельно.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Анализ эпизода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60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Контрольная работа </w:t>
            </w:r>
            <w:r>
              <w:rPr>
                <w:rFonts w:ascii="Segoe UI Symbol" w:hAnsi="Segoe UI Symbol" w:cs="Segoe UI Symbol" w:eastAsia="Segoe UI Symbol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7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 произведениям о Великой Отечественной войне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8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проектировать и корректировать индивидуальный маршрут восполнения проблемных зон в изученных темах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узнавать, называть и определять объекты в соответствии с содержанием.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формировать ситуацию саморегуляции эмоциональных состояний, т. е. формировать операциональный опыт.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читать вслух и понимать прочитанное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диагностической деятельности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Контрольная работа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5276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РУССКИЕ ПОЭТЫ О РОДИНЕ, РОДНОЙ ПРИРОДЕ (ОБЗОР) (2 Ч)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61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И.Ф. Аннен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ский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Снег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»;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Д.С. Мережковский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Родное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Не надо звуков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»;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Н.А. Заболоцкий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Вечер на Оке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Уступи мне,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скворец, уголок...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»;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Н.М. Рубцов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 вечерам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Встреча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».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Привет, Россия...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hanging="20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выявлять характерные особенности лирики о природе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строить сообщение исследовательского характера в устной форме.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формировать ситуацию рефлексии и самодиагностики.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проявлять активность для решения коммуникативных и познавательных задач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устойчивой мотивации к самосовершенствованию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Чтение наизусть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62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Поэты русского зарубежья об оставленной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ими Родине. Н.А. Оцуп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Мне трудно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без Рос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сии...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»;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З.Н. Гиппиус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Знайте!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Так и есть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»;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Дон-Ами-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надо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Ба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бье лето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»;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И.А. Бунин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 птицы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есть гнездо...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Общее и индивидуальное в произведениях</w:t>
            </w:r>
          </w:p>
          <w:p>
            <w:pPr>
              <w:spacing w:before="0" w:after="0" w:line="240"/>
              <w:ind w:right="0" w:left="4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русских поэтов о Родине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hanging="168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определять жанрово-стилистические черты лирического произведения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самостоятельно делать выводы, перерабатывать информацию.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планировать алгоритм ответа.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формулировать и высказывать свою точку зрения в соотнесении с позицией автора текста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Чтение наизусть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5276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ИЗ ЗАРУБЕЖНОЙ ЛИТЕРАТУРЫ (5 ч)</w:t>
            </w: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63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Семейная вражда и любовь героев в трагедии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Ромео и Джульетта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У. Шекспира. Сонеты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определять идейно-эмоциональное содержание трагедии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выделять и формулировать познавательную цель.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применять метод информационного поиска, в том числе с помощью компьютерных средств. 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Тест на восприятие. Наизусть отрывок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64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Ромео и Джульетта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—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символ любви и верности. Тема жертвенности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владеть изученной терминологией по теме, навыкам устной монологической речи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выделять и формулировать познавательную цель. 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оценивать и формулировать то, что уже усвоено.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моделировать монологическое высказывание, аргументировать свою позицию и координировать ее с позициями партнеров при выработке общего решения в совместной деятельности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устойчивой мотивации к самосовершенствованию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65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Ж.-Б. Мольер - великий комедиограф.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Мещанин во дворянстве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—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сатира на дворянство и невежество буржуа</w:t>
            </w: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определять жанрово-стилистические черты пьесы Ж.-Б. Мольера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самостоятельно делать выводы, перерабатывать информацию.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планировать алгоритм ответа.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формулировать и высказывать свою точку зрения в соотнесении с позицией автора текста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Тест на восприятие и понимание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66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классицизма в комедии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Мещанин во дворянстве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Ж.- Б. Мольера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определять признаки классицизма в комедии Ж.-Б. Мольера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извлекать необходимую информацию из прослушанного или прочитанного текста.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анализировать текст.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читать вслух и понимать прочитанное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Сочинение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67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Вальтер Скотт. Исторический роман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Айвенго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выразительно читать текст, анализировать текст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узнавать, называть и определять объекты в соответствии с содержанием.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формировать ситуацию саморегуляции эмоциональных состояний, т. е. формировать операциональный опыт.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читать вслух и понимать прочитанное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68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Итоговое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тестирование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Научиться проектировать и корректировать индивидуальный маршрут восполнения проблемных зон в изученных темах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уметь осмысленно читать и объяснять значение прочитанного, выбирать текст для чтения в зависимости от поставленной цели, определять понятия.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выполнять учебные действия в громко речевой и умственной формах, использовать речь для регуляции своих действий, устанавливать причинно- следственные связи.</w:t>
            </w:r>
          </w:p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Коммуникативные: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строить монологические высказывания в письменной форме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6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Формирование навыков исследовательской и диагностической деятельности</w:t>
            </w:r>
          </w:p>
        </w:tc>
        <w:tc>
          <w:tcPr>
            <w:tcW w:w="8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Итоговое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тестирование</w:t>
            </w:r>
          </w:p>
        </w:tc>
        <w:tc>
          <w:tcPr>
            <w:tcW w:w="6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5276" w:type="dxa"/>
            <w:gridSpan w:val="1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ИТОГО: 68 часов, из них 4 - контрольные работы; 5 - практические работы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num w:numId="3">
    <w:abstractNumId w:val="36"/>
  </w:num>
  <w:num w:numId="33">
    <w:abstractNumId w:val="30"/>
  </w:num>
  <w:num w:numId="36">
    <w:abstractNumId w:val="24"/>
  </w:num>
  <w:num w:numId="38">
    <w:abstractNumId w:val="18"/>
  </w:num>
  <w:num w:numId="42">
    <w:abstractNumId w:val="12"/>
  </w:num>
  <w:num w:numId="83">
    <w:abstractNumId w:val="6"/>
  </w:num>
  <w:num w:numId="85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://www.rusedu.ru/" Id="docRId17" Type="http://schemas.openxmlformats.org/officeDocument/2006/relationships/hyperlink" /><Relationship TargetMode="External" Target="http://www.philology.ru/" Id="docRId7" Type="http://schemas.openxmlformats.org/officeDocument/2006/relationships/hyperlink" /><Relationship TargetMode="External" Target="http://www.openclass.ru/" Id="docRId14" Type="http://schemas.openxmlformats.org/officeDocument/2006/relationships/hyperlink" /><Relationship TargetMode="External" Target="http://www.ucheba.com/" Id="docRId6" Type="http://schemas.openxmlformats.org/officeDocument/2006/relationships/hyperlink" /><Relationship Target="media/image0.wmf" Id="docRId1" Type="http://schemas.openxmlformats.org/officeDocument/2006/relationships/image" /><Relationship TargetMode="External" Target="http://festival.1september.ru/" Id="docRId11" Type="http://schemas.openxmlformats.org/officeDocument/2006/relationships/hyperlink" /><Relationship TargetMode="External" Target="http://edu.1september.ru/" Id="docRId15" Type="http://schemas.openxmlformats.org/officeDocument/2006/relationships/hyperlink" /><Relationship Target="numbering.xml" Id="docRId19" Type="http://schemas.openxmlformats.org/officeDocument/2006/relationships/numbering" /><Relationship TargetMode="External" Target="http://www.1september.ru/" Id="docRId5" Type="http://schemas.openxmlformats.org/officeDocument/2006/relationships/hyperlink" /><Relationship TargetMode="External" Target="http://school-collection.edu.ru/" Id="docRId9" Type="http://schemas.openxmlformats.org/officeDocument/2006/relationships/hyperlink" /><Relationship Target="embeddings/oleObject0.bin" Id="docRId0" Type="http://schemas.openxmlformats.org/officeDocument/2006/relationships/oleObject" /><Relationship TargetMode="External" Target="http://www.zavuch.info/" Id="docRId12" Type="http://schemas.openxmlformats.org/officeDocument/2006/relationships/hyperlink" /><Relationship TargetMode="External" Target="http://www.uroki.net/docrus.htm" Id="docRId16" Type="http://schemas.openxmlformats.org/officeDocument/2006/relationships/hyperlink" /><Relationship TargetMode="External" Target="http://www.edu.ru/" Id="docRId4" Type="http://schemas.openxmlformats.org/officeDocument/2006/relationships/hyperlink" /><Relationship TargetMode="External" Target="http://www.ropryal.ru/" Id="docRId8" Type="http://schemas.openxmlformats.org/officeDocument/2006/relationships/hyperlink" /><Relationship TargetMode="External" Target="http://www.intergu.ru/" Id="docRId13" Type="http://schemas.openxmlformats.org/officeDocument/2006/relationships/hyperlink" /><Relationship Target="styles.xml" Id="docRId20" Type="http://schemas.openxmlformats.org/officeDocument/2006/relationships/styles" /><Relationship TargetMode="External" Target="http://www.ruslit.metodist.ru/" Id="docRId3" Type="http://schemas.openxmlformats.org/officeDocument/2006/relationships/hyperlink" /><Relationship TargetMode="External" Target="http://lit.lib.ru/http://ru.wikipedia.org/wiki" Id="docRId10" Type="http://schemas.openxmlformats.org/officeDocument/2006/relationships/hyperlink" /><Relationship TargetMode="External" Target="http://www.openclass.ru/node/24859" Id="docRId18" Type="http://schemas.openxmlformats.org/officeDocument/2006/relationships/hyperlink" /><Relationship TargetMode="External" Target="http://www.mlis.fobr.ru/" Id="docRId2" Type="http://schemas.openxmlformats.org/officeDocument/2006/relationships/hyperlink" /></Relationships>
</file>